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6CF" w:rsidRDefault="00C91631" w:rsidP="000435A7">
      <w:pPr>
        <w:widowControl w:val="0"/>
        <w:autoSpaceDE w:val="0"/>
        <w:autoSpaceDN w:val="0"/>
        <w:adjustRightInd w:val="0"/>
        <w:ind w:right="28"/>
        <w:jc w:val="both"/>
        <w:rPr>
          <w:color w:val="3366FF"/>
          <w:sz w:val="26"/>
          <w:szCs w:val="26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7CA760DE" wp14:editId="3C3C18B7">
            <wp:simplePos x="0" y="0"/>
            <wp:positionH relativeFrom="margin">
              <wp:posOffset>2465070</wp:posOffset>
            </wp:positionH>
            <wp:positionV relativeFrom="paragraph">
              <wp:posOffset>59055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AED" w:rsidRPr="00387AED">
        <w:rPr>
          <w:b/>
          <w:caps/>
          <w:color w:val="3366FF"/>
          <w:sz w:val="32"/>
          <w:szCs w:val="32"/>
        </w:rPr>
        <w:t xml:space="preserve">                                      </w:t>
      </w:r>
    </w:p>
    <w:p w:rsidR="002103BD" w:rsidRDefault="002103BD" w:rsidP="002103BD">
      <w:pPr>
        <w:ind w:right="-181"/>
        <w:jc w:val="both"/>
        <w:rPr>
          <w:color w:val="3366FF"/>
          <w:sz w:val="26"/>
          <w:szCs w:val="26"/>
        </w:rPr>
      </w:pPr>
    </w:p>
    <w:tbl>
      <w:tblPr>
        <w:tblpPr w:leftFromText="180" w:rightFromText="180" w:bottomFromText="200" w:vertAnchor="text" w:horzAnchor="margin" w:tblpXSpec="right" w:tblpY="-172"/>
        <w:tblW w:w="0" w:type="auto"/>
        <w:tblLook w:val="04A0" w:firstRow="1" w:lastRow="0" w:firstColumn="1" w:lastColumn="0" w:noHBand="0" w:noVBand="1"/>
      </w:tblPr>
      <w:tblGrid>
        <w:gridCol w:w="3112"/>
      </w:tblGrid>
      <w:tr w:rsidR="00C91631" w:rsidRPr="00C91631" w:rsidTr="005F265B">
        <w:trPr>
          <w:trHeight w:val="876"/>
        </w:trPr>
        <w:tc>
          <w:tcPr>
            <w:tcW w:w="3112" w:type="dxa"/>
            <w:hideMark/>
          </w:tcPr>
          <w:p w:rsidR="00C91631" w:rsidRPr="00C91631" w:rsidRDefault="00C91631" w:rsidP="00C91631">
            <w:pPr>
              <w:autoSpaceDE w:val="0"/>
              <w:autoSpaceDN w:val="0"/>
              <w:adjustRightInd w:val="0"/>
              <w:spacing w:line="276" w:lineRule="auto"/>
              <w:ind w:left="567"/>
              <w:rPr>
                <w:sz w:val="26"/>
                <w:szCs w:val="26"/>
                <w:lang w:eastAsia="en-US"/>
              </w:rPr>
            </w:pPr>
            <w:r w:rsidRPr="00C91631">
              <w:rPr>
                <w:rFonts w:eastAsia="Calibri"/>
                <w:caps/>
                <w:sz w:val="28"/>
                <w:szCs w:val="28"/>
                <w:lang w:eastAsia="en-US"/>
              </w:rPr>
              <w:t>проект</w:t>
            </w:r>
            <w:r w:rsidRPr="00C91631">
              <w:rPr>
                <w:sz w:val="26"/>
                <w:szCs w:val="26"/>
                <w:lang w:eastAsia="en-US"/>
              </w:rPr>
              <w:t xml:space="preserve"> </w:t>
            </w:r>
          </w:p>
          <w:p w:rsidR="00C91631" w:rsidRPr="00C91631" w:rsidRDefault="00C91631" w:rsidP="00C91631">
            <w:pPr>
              <w:autoSpaceDE w:val="0"/>
              <w:autoSpaceDN w:val="0"/>
              <w:adjustRightInd w:val="0"/>
              <w:spacing w:line="276" w:lineRule="auto"/>
              <w:ind w:left="567"/>
              <w:rPr>
                <w:sz w:val="26"/>
                <w:szCs w:val="26"/>
                <w:lang w:eastAsia="en-US"/>
              </w:rPr>
            </w:pPr>
            <w:r w:rsidRPr="00C91631">
              <w:rPr>
                <w:sz w:val="26"/>
                <w:szCs w:val="26"/>
                <w:lang w:eastAsia="en-US"/>
              </w:rPr>
              <w:t>вносится главой</w:t>
            </w:r>
          </w:p>
          <w:p w:rsidR="00C91631" w:rsidRPr="00C91631" w:rsidRDefault="00C91631" w:rsidP="00C91631">
            <w:pPr>
              <w:autoSpaceDE w:val="0"/>
              <w:autoSpaceDN w:val="0"/>
              <w:adjustRightInd w:val="0"/>
              <w:spacing w:line="276" w:lineRule="auto"/>
              <w:ind w:left="567"/>
              <w:rPr>
                <w:sz w:val="26"/>
                <w:szCs w:val="26"/>
                <w:lang w:eastAsia="en-US"/>
              </w:rPr>
            </w:pPr>
            <w:r w:rsidRPr="00C91631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</w:tbl>
    <w:p w:rsidR="00C91631" w:rsidRPr="00C91631" w:rsidRDefault="00C91631" w:rsidP="00C91631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right="28"/>
        <w:rPr>
          <w:rFonts w:eastAsia="Calibri"/>
          <w:b/>
          <w:caps/>
          <w:color w:val="3366FF"/>
          <w:sz w:val="32"/>
          <w:szCs w:val="32"/>
        </w:rPr>
      </w:pP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left="2832" w:right="28" w:firstLine="708"/>
        <w:rPr>
          <w:rFonts w:eastAsia="Calibri"/>
          <w:b/>
          <w:caps/>
          <w:color w:val="3366FF"/>
          <w:sz w:val="32"/>
          <w:szCs w:val="32"/>
        </w:rPr>
      </w:pP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left="2832" w:right="28" w:firstLine="708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C91631">
        <w:rPr>
          <w:rFonts w:eastAsia="Calibri"/>
          <w:b/>
          <w:caps/>
          <w:color w:val="3366FF"/>
          <w:sz w:val="32"/>
          <w:szCs w:val="32"/>
        </w:rPr>
        <w:t>РЕШЕНИЕ</w:t>
      </w: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C91631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C91631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C91631" w:rsidRPr="00C91631" w:rsidRDefault="00C91631" w:rsidP="00C91631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 w:rsidRPr="00C91631"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0435A7" w:rsidRDefault="000435A7" w:rsidP="002103BD">
      <w:pPr>
        <w:ind w:right="-181"/>
        <w:jc w:val="both"/>
        <w:rPr>
          <w:color w:val="3366FF"/>
          <w:sz w:val="26"/>
          <w:szCs w:val="26"/>
        </w:rPr>
      </w:pPr>
    </w:p>
    <w:p w:rsidR="00C91631" w:rsidRDefault="00C91631" w:rsidP="002103BD">
      <w:pPr>
        <w:ind w:right="-181"/>
        <w:jc w:val="both"/>
        <w:rPr>
          <w:color w:val="3366FF"/>
          <w:sz w:val="26"/>
          <w:szCs w:val="26"/>
        </w:rPr>
      </w:pPr>
    </w:p>
    <w:p w:rsidR="00C91631" w:rsidRPr="00092CF3" w:rsidRDefault="00C91631" w:rsidP="002103BD">
      <w:pPr>
        <w:ind w:right="-181"/>
        <w:jc w:val="both"/>
        <w:rPr>
          <w:color w:val="3366FF"/>
          <w:sz w:val="26"/>
          <w:szCs w:val="26"/>
        </w:rPr>
      </w:pPr>
    </w:p>
    <w:p w:rsidR="00EE2769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C77AAB">
        <w:rPr>
          <w:rFonts w:ascii="Times New Roman" w:hAnsi="Times New Roman" w:cs="Times New Roman"/>
          <w:b w:val="0"/>
          <w:sz w:val="26"/>
          <w:szCs w:val="26"/>
        </w:rPr>
        <w:t>й</w:t>
      </w:r>
      <w:r w:rsidR="004424F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87AED" w:rsidRDefault="004424F2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="003B0B2A">
        <w:rPr>
          <w:rFonts w:ascii="Times New Roman" w:hAnsi="Times New Roman" w:cs="Times New Roman"/>
          <w:b w:val="0"/>
          <w:sz w:val="26"/>
          <w:szCs w:val="26"/>
        </w:rPr>
        <w:t>внесени</w:t>
      </w:r>
      <w:r w:rsidR="00EE2769">
        <w:rPr>
          <w:rFonts w:ascii="Times New Roman" w:hAnsi="Times New Roman" w:cs="Times New Roman"/>
          <w:b w:val="0"/>
          <w:sz w:val="26"/>
          <w:szCs w:val="26"/>
        </w:rPr>
        <w:t>и и</w:t>
      </w:r>
      <w:r w:rsidR="00F00B5A">
        <w:rPr>
          <w:rFonts w:ascii="Times New Roman" w:hAnsi="Times New Roman" w:cs="Times New Roman"/>
          <w:b w:val="0"/>
          <w:sz w:val="26"/>
          <w:szCs w:val="26"/>
        </w:rPr>
        <w:t xml:space="preserve">зменений </w:t>
      </w:r>
    </w:p>
    <w:p w:rsidR="00EE2769" w:rsidRDefault="00F00B5A" w:rsidP="00290D77">
      <w:pPr>
        <w:pStyle w:val="ConsPlusTitle"/>
        <w:widowControl/>
        <w:rPr>
          <w:rFonts w:eastAsiaTheme="minorHAnsi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муниципальную программу </w:t>
      </w:r>
    </w:p>
    <w:p w:rsidR="00EE2769" w:rsidRDefault="00C2249C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="00D35FFB" w:rsidRPr="00F00B5A">
        <w:rPr>
          <w:rFonts w:ascii="Times New Roman" w:hAnsi="Times New Roman" w:cs="Times New Roman"/>
          <w:b w:val="0"/>
          <w:sz w:val="26"/>
          <w:szCs w:val="26"/>
        </w:rPr>
        <w:t>Управление муниципальными</w:t>
      </w:r>
      <w:r w:rsidR="00F00B5A" w:rsidRPr="00F00B5A">
        <w:rPr>
          <w:rFonts w:ascii="Times New Roman" w:hAnsi="Times New Roman" w:cs="Times New Roman"/>
          <w:b w:val="0"/>
          <w:sz w:val="26"/>
          <w:szCs w:val="26"/>
        </w:rPr>
        <w:t xml:space="preserve"> финансами </w:t>
      </w:r>
    </w:p>
    <w:p w:rsidR="00F00B5A" w:rsidRPr="00EE2769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F00B5A">
        <w:rPr>
          <w:rFonts w:ascii="Times New Roman" w:hAnsi="Times New Roman" w:cs="Times New Roman"/>
          <w:b w:val="0"/>
          <w:sz w:val="26"/>
          <w:szCs w:val="26"/>
        </w:rPr>
        <w:t>в городе Когалыме</w:t>
      </w:r>
      <w:r w:rsidR="00C2249C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212A88" w:rsidRDefault="00212A88" w:rsidP="006C1CDF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2103BD" w:rsidRPr="00015E5C" w:rsidRDefault="004C5C23" w:rsidP="00015E5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15E5C">
        <w:rPr>
          <w:rFonts w:eastAsiaTheme="minorHAnsi"/>
          <w:sz w:val="26"/>
          <w:szCs w:val="26"/>
          <w:lang w:eastAsia="en-US"/>
        </w:rPr>
        <w:t xml:space="preserve">В соответствии </w:t>
      </w:r>
      <w:r w:rsidR="008552E1" w:rsidRPr="00015E5C">
        <w:rPr>
          <w:rFonts w:eastAsiaTheme="minorHAnsi"/>
          <w:sz w:val="26"/>
          <w:szCs w:val="26"/>
          <w:lang w:eastAsia="en-US"/>
        </w:rPr>
        <w:t>со статьей</w:t>
      </w:r>
      <w:r w:rsidR="00D04388" w:rsidRPr="00015E5C">
        <w:rPr>
          <w:rFonts w:eastAsiaTheme="minorHAnsi"/>
          <w:sz w:val="26"/>
          <w:szCs w:val="26"/>
          <w:lang w:eastAsia="en-US"/>
        </w:rPr>
        <w:t xml:space="preserve"> 179 Бюджетного кодекса Российской Федерации, </w:t>
      </w:r>
      <w:r w:rsidR="00210DA0" w:rsidRPr="00015E5C">
        <w:rPr>
          <w:sz w:val="26"/>
          <w:szCs w:val="26"/>
        </w:rPr>
        <w:t>Уставом</w:t>
      </w:r>
      <w:r w:rsidR="00D04388" w:rsidRPr="00015E5C">
        <w:rPr>
          <w:sz w:val="26"/>
          <w:szCs w:val="26"/>
        </w:rPr>
        <w:t xml:space="preserve"> города Когалыма, </w:t>
      </w:r>
      <w:r w:rsidRPr="00015E5C">
        <w:rPr>
          <w:rFonts w:eastAsiaTheme="minorHAnsi"/>
          <w:sz w:val="26"/>
          <w:szCs w:val="26"/>
          <w:lang w:eastAsia="en-US"/>
        </w:rPr>
        <w:t>решени</w:t>
      </w:r>
      <w:r w:rsidR="00594BD7" w:rsidRPr="00015E5C">
        <w:rPr>
          <w:rFonts w:eastAsiaTheme="minorHAnsi"/>
          <w:sz w:val="26"/>
          <w:szCs w:val="26"/>
          <w:lang w:eastAsia="en-US"/>
        </w:rPr>
        <w:t>ем</w:t>
      </w:r>
      <w:r w:rsidR="00C2249C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C77AAB" w:rsidRPr="00015E5C">
        <w:rPr>
          <w:rFonts w:eastAsiaTheme="minorHAnsi"/>
          <w:sz w:val="26"/>
          <w:szCs w:val="26"/>
          <w:lang w:eastAsia="en-US"/>
        </w:rPr>
        <w:t xml:space="preserve">Думы города Когалыма </w:t>
      </w:r>
      <w:r w:rsidR="00B9418E" w:rsidRPr="00015E5C">
        <w:rPr>
          <w:rFonts w:eastAsiaTheme="minorHAnsi"/>
          <w:sz w:val="26"/>
          <w:szCs w:val="26"/>
          <w:lang w:eastAsia="en-US"/>
        </w:rPr>
        <w:t>от 23.04.2015 №</w:t>
      </w:r>
      <w:r w:rsidRPr="00015E5C">
        <w:rPr>
          <w:rFonts w:eastAsiaTheme="minorHAnsi"/>
          <w:sz w:val="26"/>
          <w:szCs w:val="26"/>
          <w:lang w:eastAsia="en-US"/>
        </w:rPr>
        <w:t>537-ГД</w:t>
      </w:r>
      <w:r w:rsidR="00B05951" w:rsidRPr="00015E5C">
        <w:rPr>
          <w:rFonts w:eastAsiaTheme="minorHAnsi"/>
          <w:sz w:val="26"/>
          <w:szCs w:val="26"/>
          <w:lang w:eastAsia="en-US"/>
        </w:rPr>
        <w:t xml:space="preserve"> «О По</w:t>
      </w:r>
      <w:r w:rsidR="00D04388" w:rsidRPr="00015E5C">
        <w:rPr>
          <w:rFonts w:eastAsiaTheme="minorHAnsi"/>
          <w:sz w:val="26"/>
          <w:szCs w:val="26"/>
          <w:lang w:eastAsia="en-US"/>
        </w:rPr>
        <w:t>рядке рассмотрения Думой города Когалыма проектов муниципальных программ и предложений о внесении изменений в муниципальные программы»</w:t>
      </w:r>
      <w:r w:rsidR="00594BD7" w:rsidRPr="00015E5C">
        <w:rPr>
          <w:rFonts w:eastAsiaTheme="minorHAnsi"/>
          <w:sz w:val="26"/>
          <w:szCs w:val="26"/>
          <w:lang w:eastAsia="en-US"/>
        </w:rPr>
        <w:t>,</w:t>
      </w:r>
      <w:r w:rsidR="00C17BC3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4424F2" w:rsidRPr="00015E5C">
        <w:rPr>
          <w:rFonts w:eastAsiaTheme="minorHAnsi"/>
          <w:sz w:val="26"/>
          <w:szCs w:val="26"/>
          <w:lang w:eastAsia="en-US"/>
        </w:rPr>
        <w:t>р</w:t>
      </w:r>
      <w:r w:rsidR="002103BD" w:rsidRPr="00015E5C">
        <w:rPr>
          <w:rFonts w:eastAsiaTheme="minorHAnsi"/>
          <w:sz w:val="26"/>
          <w:szCs w:val="26"/>
          <w:lang w:eastAsia="en-US"/>
        </w:rPr>
        <w:t xml:space="preserve">ассмотрев </w:t>
      </w:r>
      <w:r w:rsidR="00155067" w:rsidRPr="00015E5C">
        <w:rPr>
          <w:rFonts w:eastAsiaTheme="minorHAnsi"/>
          <w:sz w:val="26"/>
          <w:szCs w:val="26"/>
          <w:lang w:eastAsia="en-US"/>
        </w:rPr>
        <w:t xml:space="preserve">предлагаемые </w:t>
      </w:r>
      <w:r w:rsidR="003B0B2A" w:rsidRPr="00015E5C">
        <w:rPr>
          <w:sz w:val="26"/>
          <w:szCs w:val="26"/>
        </w:rPr>
        <w:t>изменени</w:t>
      </w:r>
      <w:r w:rsidR="00155067" w:rsidRPr="00015E5C">
        <w:rPr>
          <w:sz w:val="26"/>
          <w:szCs w:val="26"/>
        </w:rPr>
        <w:t xml:space="preserve">я </w:t>
      </w:r>
      <w:r w:rsidR="002103BD" w:rsidRPr="00015E5C">
        <w:rPr>
          <w:rFonts w:eastAsiaTheme="minorHAnsi"/>
          <w:sz w:val="26"/>
          <w:szCs w:val="26"/>
          <w:lang w:eastAsia="en-US"/>
        </w:rPr>
        <w:t xml:space="preserve">в муниципальную </w:t>
      </w:r>
      <w:hyperlink r:id="rId7" w:history="1">
        <w:r w:rsidR="002103BD" w:rsidRPr="00015E5C">
          <w:rPr>
            <w:rFonts w:eastAsiaTheme="minorHAnsi"/>
            <w:sz w:val="26"/>
            <w:szCs w:val="26"/>
            <w:lang w:eastAsia="en-US"/>
          </w:rPr>
          <w:t>программу</w:t>
        </w:r>
      </w:hyperlink>
      <w:r w:rsidR="002103BD" w:rsidRPr="00015E5C">
        <w:rPr>
          <w:rFonts w:eastAsiaTheme="minorHAnsi"/>
          <w:sz w:val="26"/>
          <w:szCs w:val="26"/>
          <w:lang w:eastAsia="en-US"/>
        </w:rPr>
        <w:t xml:space="preserve"> «</w:t>
      </w:r>
      <w:r w:rsidR="00210DA0" w:rsidRPr="00015E5C">
        <w:rPr>
          <w:sz w:val="26"/>
          <w:szCs w:val="26"/>
        </w:rPr>
        <w:t xml:space="preserve">Управление </w:t>
      </w:r>
      <w:r w:rsidR="002103BD" w:rsidRPr="00015E5C">
        <w:rPr>
          <w:sz w:val="26"/>
          <w:szCs w:val="26"/>
        </w:rPr>
        <w:t>муниципальными финансами в городе Когалыме»</w:t>
      </w:r>
      <w:r w:rsidR="00F710A5" w:rsidRPr="00015E5C">
        <w:rPr>
          <w:sz w:val="26"/>
          <w:szCs w:val="26"/>
        </w:rPr>
        <w:t>,</w:t>
      </w:r>
      <w:r w:rsidR="00D04388" w:rsidRPr="00015E5C">
        <w:rPr>
          <w:sz w:val="26"/>
          <w:szCs w:val="26"/>
        </w:rPr>
        <w:t xml:space="preserve"> утверждённую постановлением Администрации города Когалыма от</w:t>
      </w:r>
      <w:r w:rsidR="003631A8" w:rsidRPr="00015E5C">
        <w:rPr>
          <w:sz w:val="26"/>
          <w:szCs w:val="26"/>
        </w:rPr>
        <w:t xml:space="preserve"> 09.10.2013 №2863</w:t>
      </w:r>
      <w:r w:rsidR="006E77EE" w:rsidRPr="00015E5C">
        <w:rPr>
          <w:sz w:val="26"/>
          <w:szCs w:val="26"/>
        </w:rPr>
        <w:t>,</w:t>
      </w:r>
      <w:r w:rsidR="00763EAA" w:rsidRPr="00015E5C">
        <w:rPr>
          <w:sz w:val="26"/>
          <w:szCs w:val="26"/>
        </w:rPr>
        <w:t xml:space="preserve"> </w:t>
      </w:r>
      <w:r w:rsidR="00D04388" w:rsidRPr="00015E5C">
        <w:rPr>
          <w:sz w:val="26"/>
          <w:szCs w:val="26"/>
        </w:rPr>
        <w:t xml:space="preserve">Дума города Когалыма </w:t>
      </w:r>
      <w:r w:rsidR="006A43DE" w:rsidRPr="00015E5C">
        <w:rPr>
          <w:sz w:val="26"/>
          <w:szCs w:val="26"/>
        </w:rPr>
        <w:t>РЕШИЛА</w:t>
      </w:r>
      <w:r w:rsidR="002103BD" w:rsidRPr="00015E5C">
        <w:rPr>
          <w:sz w:val="26"/>
          <w:szCs w:val="26"/>
        </w:rPr>
        <w:t>:</w:t>
      </w:r>
      <w:proofErr w:type="gramEnd"/>
    </w:p>
    <w:p w:rsidR="00210DA0" w:rsidRPr="00015E5C" w:rsidRDefault="00F625EC" w:rsidP="00015E5C">
      <w:pPr>
        <w:autoSpaceDE w:val="0"/>
        <w:autoSpaceDN w:val="0"/>
        <w:adjustRightInd w:val="0"/>
        <w:spacing w:before="240"/>
        <w:ind w:firstLine="709"/>
        <w:jc w:val="both"/>
        <w:rPr>
          <w:sz w:val="26"/>
          <w:szCs w:val="26"/>
        </w:rPr>
      </w:pPr>
      <w:r w:rsidRPr="00015E5C">
        <w:rPr>
          <w:sz w:val="26"/>
          <w:szCs w:val="26"/>
        </w:rPr>
        <w:t xml:space="preserve">1. </w:t>
      </w:r>
      <w:r w:rsidR="00155067" w:rsidRPr="00015E5C">
        <w:rPr>
          <w:sz w:val="26"/>
          <w:szCs w:val="26"/>
        </w:rPr>
        <w:t xml:space="preserve">Одобрить </w:t>
      </w:r>
      <w:r w:rsidR="00EC7C36" w:rsidRPr="00015E5C">
        <w:rPr>
          <w:sz w:val="26"/>
          <w:szCs w:val="26"/>
        </w:rPr>
        <w:t>предложения</w:t>
      </w:r>
      <w:r w:rsidR="00C2249C" w:rsidRPr="00015E5C">
        <w:rPr>
          <w:sz w:val="26"/>
          <w:szCs w:val="26"/>
        </w:rPr>
        <w:t xml:space="preserve"> о </w:t>
      </w:r>
      <w:r w:rsidR="00EC7C36" w:rsidRPr="00015E5C">
        <w:rPr>
          <w:sz w:val="26"/>
          <w:szCs w:val="26"/>
        </w:rPr>
        <w:t>внесении</w:t>
      </w:r>
      <w:r w:rsidR="00155067" w:rsidRPr="00015E5C">
        <w:rPr>
          <w:sz w:val="26"/>
          <w:szCs w:val="26"/>
        </w:rPr>
        <w:t xml:space="preserve"> изменений </w:t>
      </w:r>
      <w:r w:rsidR="006E77EE" w:rsidRPr="00015E5C">
        <w:rPr>
          <w:sz w:val="26"/>
          <w:szCs w:val="26"/>
        </w:rPr>
        <w:t xml:space="preserve">в </w:t>
      </w:r>
      <w:r w:rsidR="00F710A5" w:rsidRPr="00015E5C">
        <w:rPr>
          <w:sz w:val="26"/>
          <w:szCs w:val="26"/>
        </w:rPr>
        <w:t xml:space="preserve">муниципальную программу </w:t>
      </w:r>
      <w:r w:rsidR="00155067" w:rsidRPr="00015E5C">
        <w:rPr>
          <w:rFonts w:eastAsiaTheme="minorHAnsi"/>
          <w:sz w:val="26"/>
          <w:szCs w:val="26"/>
          <w:lang w:eastAsia="en-US"/>
        </w:rPr>
        <w:t>«</w:t>
      </w:r>
      <w:r w:rsidR="00155067" w:rsidRPr="00015E5C">
        <w:rPr>
          <w:sz w:val="26"/>
          <w:szCs w:val="26"/>
        </w:rPr>
        <w:t>Управление муниципальными финансами в городе Когалыме»</w:t>
      </w:r>
      <w:r w:rsidR="00F2645F" w:rsidRPr="00015E5C">
        <w:rPr>
          <w:sz w:val="26"/>
          <w:szCs w:val="26"/>
        </w:rPr>
        <w:t xml:space="preserve"> </w:t>
      </w:r>
      <w:r w:rsidR="00F710A5" w:rsidRPr="00015E5C">
        <w:rPr>
          <w:sz w:val="26"/>
          <w:szCs w:val="26"/>
        </w:rPr>
        <w:t>(далее – Программа)</w:t>
      </w:r>
      <w:r w:rsidR="00D35FFB" w:rsidRPr="00015E5C">
        <w:rPr>
          <w:sz w:val="26"/>
          <w:szCs w:val="26"/>
        </w:rPr>
        <w:t xml:space="preserve">: </w:t>
      </w:r>
    </w:p>
    <w:p w:rsidR="00807678" w:rsidRPr="00015E5C" w:rsidRDefault="001442AF" w:rsidP="00015E5C">
      <w:pPr>
        <w:pStyle w:val="a5"/>
        <w:tabs>
          <w:tab w:val="left" w:pos="426"/>
          <w:tab w:val="left" w:pos="1134"/>
          <w:tab w:val="left" w:pos="1276"/>
        </w:tabs>
        <w:autoSpaceDE w:val="0"/>
        <w:autoSpaceDN w:val="0"/>
        <w:adjustRightInd w:val="0"/>
        <w:ind w:left="142" w:firstLine="567"/>
        <w:jc w:val="both"/>
        <w:rPr>
          <w:rFonts w:eastAsiaTheme="minorHAnsi"/>
          <w:sz w:val="26"/>
          <w:szCs w:val="26"/>
          <w:lang w:eastAsia="en-US"/>
        </w:rPr>
      </w:pPr>
      <w:r w:rsidRPr="00015E5C">
        <w:rPr>
          <w:rFonts w:eastAsiaTheme="minorHAnsi"/>
          <w:sz w:val="26"/>
          <w:szCs w:val="26"/>
          <w:lang w:eastAsia="en-US"/>
        </w:rPr>
        <w:t>1.1</w:t>
      </w:r>
      <w:r w:rsidR="00EC7C36" w:rsidRPr="00015E5C">
        <w:rPr>
          <w:rFonts w:eastAsiaTheme="minorHAnsi"/>
          <w:sz w:val="26"/>
          <w:szCs w:val="26"/>
          <w:lang w:eastAsia="en-US"/>
        </w:rPr>
        <w:t>.</w:t>
      </w:r>
      <w:r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807678" w:rsidRPr="00015E5C">
        <w:rPr>
          <w:rFonts w:eastAsiaTheme="minorHAnsi"/>
          <w:sz w:val="26"/>
          <w:szCs w:val="26"/>
          <w:lang w:eastAsia="en-US"/>
        </w:rPr>
        <w:t>в</w:t>
      </w:r>
      <w:r w:rsidR="00EC7C36" w:rsidRPr="00015E5C">
        <w:rPr>
          <w:rFonts w:eastAsiaTheme="minorHAnsi"/>
          <w:sz w:val="26"/>
          <w:szCs w:val="26"/>
          <w:lang w:eastAsia="en-US"/>
        </w:rPr>
        <w:t xml:space="preserve"> п</w:t>
      </w:r>
      <w:r w:rsidR="00FE7AF9" w:rsidRPr="00015E5C">
        <w:rPr>
          <w:rFonts w:eastAsiaTheme="minorHAnsi"/>
          <w:sz w:val="26"/>
          <w:szCs w:val="26"/>
          <w:lang w:eastAsia="en-US"/>
        </w:rPr>
        <w:t>аспорте</w:t>
      </w:r>
      <w:r w:rsidR="00AE42AE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807678" w:rsidRPr="00015E5C">
        <w:rPr>
          <w:rFonts w:eastAsiaTheme="minorHAnsi"/>
          <w:sz w:val="26"/>
          <w:szCs w:val="26"/>
          <w:lang w:eastAsia="en-US"/>
        </w:rPr>
        <w:t>П</w:t>
      </w:r>
      <w:r w:rsidR="00AE42AE" w:rsidRPr="00015E5C">
        <w:rPr>
          <w:rFonts w:eastAsiaTheme="minorHAnsi"/>
          <w:sz w:val="26"/>
          <w:szCs w:val="26"/>
          <w:lang w:eastAsia="en-US"/>
        </w:rPr>
        <w:t>рограммы</w:t>
      </w:r>
      <w:r w:rsidR="00807678" w:rsidRPr="00015E5C">
        <w:rPr>
          <w:rFonts w:eastAsiaTheme="minorHAnsi"/>
          <w:sz w:val="26"/>
          <w:szCs w:val="26"/>
          <w:lang w:eastAsia="en-US"/>
        </w:rPr>
        <w:t>:</w:t>
      </w:r>
    </w:p>
    <w:p w:rsidR="00807678" w:rsidRPr="00015E5C" w:rsidRDefault="00842893" w:rsidP="00015E5C">
      <w:pPr>
        <w:pStyle w:val="a5"/>
        <w:tabs>
          <w:tab w:val="left" w:pos="426"/>
          <w:tab w:val="left" w:pos="851"/>
        </w:tabs>
        <w:autoSpaceDE w:val="0"/>
        <w:autoSpaceDN w:val="0"/>
        <w:adjustRightInd w:val="0"/>
        <w:ind w:left="142" w:firstLine="567"/>
        <w:jc w:val="both"/>
        <w:rPr>
          <w:sz w:val="26"/>
          <w:szCs w:val="26"/>
        </w:rPr>
      </w:pPr>
      <w:r w:rsidRPr="00015E5C">
        <w:rPr>
          <w:rFonts w:eastAsiaTheme="minorHAnsi"/>
          <w:sz w:val="26"/>
          <w:szCs w:val="26"/>
          <w:lang w:eastAsia="en-US"/>
        </w:rPr>
        <w:t xml:space="preserve">1.1.1. </w:t>
      </w:r>
      <w:r w:rsidR="00807678" w:rsidRPr="00015E5C">
        <w:rPr>
          <w:rFonts w:eastAsiaTheme="minorHAnsi"/>
          <w:sz w:val="26"/>
          <w:szCs w:val="26"/>
          <w:lang w:eastAsia="en-US"/>
        </w:rPr>
        <w:t>строку</w:t>
      </w:r>
      <w:r w:rsidR="00FE7AF9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026749" w:rsidRPr="00015E5C">
        <w:rPr>
          <w:rFonts w:eastAsiaTheme="minorHAnsi"/>
          <w:sz w:val="26"/>
          <w:szCs w:val="26"/>
          <w:lang w:eastAsia="en-US"/>
        </w:rPr>
        <w:t>«</w:t>
      </w:r>
      <w:r w:rsidR="0005014E" w:rsidRPr="00015E5C">
        <w:rPr>
          <w:sz w:val="26"/>
          <w:szCs w:val="26"/>
        </w:rPr>
        <w:t>С</w:t>
      </w:r>
      <w:r w:rsidR="00026749" w:rsidRPr="00015E5C">
        <w:rPr>
          <w:sz w:val="26"/>
          <w:szCs w:val="26"/>
        </w:rPr>
        <w:t>роки реализации муниципальной программы»</w:t>
      </w:r>
      <w:r w:rsidR="00807678" w:rsidRPr="00015E5C">
        <w:rPr>
          <w:rFonts w:eastAsiaTheme="minorHAnsi"/>
          <w:sz w:val="26"/>
          <w:szCs w:val="26"/>
          <w:lang w:eastAsia="en-US"/>
        </w:rPr>
        <w:t xml:space="preserve"> изложить</w:t>
      </w:r>
      <w:r w:rsidR="00807678" w:rsidRPr="00015E5C">
        <w:rPr>
          <w:sz w:val="26"/>
          <w:szCs w:val="26"/>
        </w:rPr>
        <w:t xml:space="preserve"> в следующей редакции:</w:t>
      </w:r>
    </w:p>
    <w:tbl>
      <w:tblPr>
        <w:tblStyle w:val="a6"/>
        <w:tblpPr w:leftFromText="180" w:rightFromText="180" w:vertAnchor="text" w:horzAnchor="margin" w:tblpX="6" w:tblpY="78"/>
        <w:tblW w:w="5000" w:type="pct"/>
        <w:tblLook w:val="04A0" w:firstRow="1" w:lastRow="0" w:firstColumn="1" w:lastColumn="0" w:noHBand="0" w:noVBand="1"/>
      </w:tblPr>
      <w:tblGrid>
        <w:gridCol w:w="4219"/>
        <w:gridCol w:w="5352"/>
      </w:tblGrid>
      <w:tr w:rsidR="00807678" w:rsidRPr="00015E5C" w:rsidTr="00015E5C">
        <w:trPr>
          <w:trHeight w:val="536"/>
        </w:trPr>
        <w:tc>
          <w:tcPr>
            <w:tcW w:w="2204" w:type="pct"/>
            <w:vAlign w:val="center"/>
          </w:tcPr>
          <w:p w:rsidR="00807678" w:rsidRPr="00015E5C" w:rsidRDefault="00807678" w:rsidP="00212A88">
            <w:pPr>
              <w:tabs>
                <w:tab w:val="left" w:pos="1452"/>
                <w:tab w:val="left" w:pos="1593"/>
              </w:tabs>
              <w:spacing w:line="240" w:lineRule="atLeast"/>
              <w:rPr>
                <w:color w:val="000000"/>
                <w:sz w:val="26"/>
                <w:szCs w:val="26"/>
              </w:rPr>
            </w:pPr>
            <w:r w:rsidRPr="00015E5C">
              <w:rPr>
                <w:color w:val="000000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2796" w:type="pct"/>
          </w:tcPr>
          <w:p w:rsidR="00807678" w:rsidRPr="00015E5C" w:rsidRDefault="00590A6B" w:rsidP="00212A88">
            <w:pPr>
              <w:tabs>
                <w:tab w:val="left" w:pos="1452"/>
                <w:tab w:val="left" w:pos="1593"/>
                <w:tab w:val="left" w:pos="2019"/>
              </w:tabs>
              <w:spacing w:before="120" w:line="240" w:lineRule="atLeast"/>
              <w:ind w:firstLine="33"/>
              <w:rPr>
                <w:color w:val="000000" w:themeColor="text1"/>
                <w:sz w:val="26"/>
                <w:szCs w:val="26"/>
              </w:rPr>
            </w:pPr>
            <w:r w:rsidRPr="00015E5C">
              <w:rPr>
                <w:color w:val="000000" w:themeColor="text1"/>
                <w:sz w:val="26"/>
                <w:szCs w:val="26"/>
              </w:rPr>
              <w:t>2019-2024</w:t>
            </w:r>
          </w:p>
        </w:tc>
      </w:tr>
    </w:tbl>
    <w:p w:rsidR="00807678" w:rsidRPr="00015E5C" w:rsidRDefault="00842893" w:rsidP="00807678">
      <w:pPr>
        <w:pStyle w:val="a5"/>
        <w:tabs>
          <w:tab w:val="left" w:pos="426"/>
          <w:tab w:val="left" w:pos="1134"/>
          <w:tab w:val="left" w:pos="1276"/>
        </w:tabs>
        <w:autoSpaceDE w:val="0"/>
        <w:autoSpaceDN w:val="0"/>
        <w:adjustRightInd w:val="0"/>
        <w:ind w:left="142" w:firstLine="567"/>
        <w:jc w:val="both"/>
        <w:rPr>
          <w:sz w:val="26"/>
          <w:szCs w:val="26"/>
        </w:rPr>
      </w:pPr>
      <w:r w:rsidRPr="00015E5C">
        <w:rPr>
          <w:sz w:val="26"/>
          <w:szCs w:val="26"/>
        </w:rPr>
        <w:t xml:space="preserve">1.1.2. </w:t>
      </w:r>
      <w:r w:rsidR="00807678" w:rsidRPr="00015E5C">
        <w:rPr>
          <w:rFonts w:eastAsiaTheme="minorHAnsi"/>
          <w:sz w:val="26"/>
          <w:szCs w:val="26"/>
          <w:lang w:eastAsia="en-US"/>
        </w:rPr>
        <w:t xml:space="preserve">строку </w:t>
      </w:r>
      <w:r w:rsidR="00026749" w:rsidRPr="00015E5C">
        <w:rPr>
          <w:rFonts w:eastAsiaTheme="minorHAnsi"/>
          <w:sz w:val="26"/>
          <w:szCs w:val="26"/>
          <w:lang w:eastAsia="en-US"/>
        </w:rPr>
        <w:t>«</w:t>
      </w:r>
      <w:r w:rsidR="0005014E" w:rsidRPr="00015E5C">
        <w:rPr>
          <w:sz w:val="26"/>
          <w:szCs w:val="26"/>
        </w:rPr>
        <w:t>П</w:t>
      </w:r>
      <w:r w:rsidR="00026749" w:rsidRPr="00015E5C">
        <w:rPr>
          <w:sz w:val="26"/>
          <w:szCs w:val="26"/>
        </w:rPr>
        <w:t>араметры финансового обеспечения муниципальной программы»</w:t>
      </w:r>
      <w:r w:rsidR="00FE7AF9" w:rsidRPr="00015E5C">
        <w:rPr>
          <w:rFonts w:eastAsiaTheme="minorHAnsi"/>
          <w:sz w:val="26"/>
          <w:szCs w:val="26"/>
          <w:lang w:eastAsia="en-US"/>
        </w:rPr>
        <w:t xml:space="preserve"> изложить</w:t>
      </w:r>
      <w:r w:rsidR="00807678" w:rsidRPr="00015E5C">
        <w:rPr>
          <w:sz w:val="26"/>
          <w:szCs w:val="26"/>
        </w:rPr>
        <w:t xml:space="preserve"> в следующей редакции: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9"/>
        <w:gridCol w:w="7462"/>
      </w:tblGrid>
      <w:tr w:rsidR="00212A88" w:rsidRPr="007532B2" w:rsidTr="00F04073">
        <w:trPr>
          <w:trHeight w:val="1"/>
        </w:trPr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A88" w:rsidRPr="00015E5C" w:rsidRDefault="00212A88" w:rsidP="00F04073">
            <w:pPr>
              <w:rPr>
                <w:sz w:val="26"/>
                <w:szCs w:val="26"/>
              </w:rPr>
            </w:pPr>
            <w:r w:rsidRPr="00015E5C">
              <w:rPr>
                <w:spacing w:val="-6"/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3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2A88" w:rsidRPr="00015E5C" w:rsidRDefault="00212A88" w:rsidP="00F04073">
            <w:pPr>
              <w:jc w:val="center"/>
              <w:rPr>
                <w:sz w:val="26"/>
                <w:szCs w:val="26"/>
              </w:rPr>
            </w:pPr>
            <w:r w:rsidRPr="00015E5C">
              <w:rPr>
                <w:sz w:val="26"/>
                <w:szCs w:val="26"/>
              </w:rPr>
              <w:t>Объем финансирования муниципальной программы в 201</w:t>
            </w:r>
            <w:r w:rsidR="00C47988" w:rsidRPr="00015E5C">
              <w:rPr>
                <w:sz w:val="26"/>
                <w:szCs w:val="26"/>
              </w:rPr>
              <w:t>9-2024 годах составит 254 700,80</w:t>
            </w:r>
            <w:r w:rsidRPr="00015E5C">
              <w:rPr>
                <w:sz w:val="26"/>
                <w:szCs w:val="26"/>
              </w:rPr>
              <w:t xml:space="preserve"> тыс. рублей, в том числе по источникам финансирования:</w:t>
            </w:r>
          </w:p>
          <w:tbl>
            <w:tblPr>
              <w:tblStyle w:val="a6"/>
              <w:tblW w:w="6832" w:type="dxa"/>
              <w:tblLook w:val="04A0" w:firstRow="1" w:lastRow="0" w:firstColumn="1" w:lastColumn="0" w:noHBand="0" w:noVBand="1"/>
            </w:tblPr>
            <w:tblGrid>
              <w:gridCol w:w="957"/>
              <w:gridCol w:w="1386"/>
              <w:gridCol w:w="1732"/>
              <w:gridCol w:w="1704"/>
              <w:gridCol w:w="1386"/>
            </w:tblGrid>
            <w:tr w:rsidR="00212A88" w:rsidRPr="00015E5C" w:rsidTr="00F04073">
              <w:tc>
                <w:tcPr>
                  <w:tcW w:w="900" w:type="dxa"/>
                  <w:vMerge w:val="restart"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Год</w:t>
                  </w:r>
                </w:p>
              </w:tc>
              <w:tc>
                <w:tcPr>
                  <w:tcW w:w="1321" w:type="dxa"/>
                  <w:vMerge w:val="restart"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Всего</w:t>
                  </w:r>
                </w:p>
              </w:tc>
              <w:tc>
                <w:tcPr>
                  <w:tcW w:w="4611" w:type="dxa"/>
                  <w:gridSpan w:val="3"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Источники финансирования</w:t>
                  </w:r>
                </w:p>
              </w:tc>
            </w:tr>
            <w:tr w:rsidR="00212A88" w:rsidRPr="00015E5C" w:rsidTr="00F04073">
              <w:tc>
                <w:tcPr>
                  <w:tcW w:w="900" w:type="dxa"/>
                  <w:vMerge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321" w:type="dxa"/>
                  <w:vMerge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615" w:type="dxa"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Федеральный бюджет</w:t>
                  </w:r>
                </w:p>
              </w:tc>
              <w:tc>
                <w:tcPr>
                  <w:tcW w:w="1590" w:type="dxa"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Бюджет Ханты-Мансийского автономного округа – Югры</w:t>
                  </w:r>
                </w:p>
              </w:tc>
              <w:tc>
                <w:tcPr>
                  <w:tcW w:w="1406" w:type="dxa"/>
                  <w:vAlign w:val="center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Бюджет города Когалыма</w:t>
                  </w:r>
                </w:p>
              </w:tc>
            </w:tr>
            <w:tr w:rsidR="00C829EE" w:rsidRPr="00015E5C" w:rsidTr="00F04073">
              <w:trPr>
                <w:trHeight w:val="369"/>
              </w:trPr>
              <w:tc>
                <w:tcPr>
                  <w:tcW w:w="90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2019</w:t>
                  </w:r>
                </w:p>
              </w:tc>
              <w:tc>
                <w:tcPr>
                  <w:tcW w:w="1321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38 807,30</w:t>
                  </w:r>
                </w:p>
              </w:tc>
              <w:tc>
                <w:tcPr>
                  <w:tcW w:w="1615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59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406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38 807,30</w:t>
                  </w:r>
                </w:p>
              </w:tc>
            </w:tr>
            <w:tr w:rsidR="00C829EE" w:rsidRPr="00015E5C" w:rsidTr="00F04073">
              <w:tc>
                <w:tcPr>
                  <w:tcW w:w="90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2020</w:t>
                  </w:r>
                </w:p>
              </w:tc>
              <w:tc>
                <w:tcPr>
                  <w:tcW w:w="1321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43 107,90</w:t>
                  </w:r>
                </w:p>
              </w:tc>
              <w:tc>
                <w:tcPr>
                  <w:tcW w:w="1615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59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406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43 107,90</w:t>
                  </w:r>
                </w:p>
              </w:tc>
            </w:tr>
            <w:tr w:rsidR="00C829EE" w:rsidRPr="00015E5C" w:rsidTr="00F04073">
              <w:tc>
                <w:tcPr>
                  <w:tcW w:w="90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2021</w:t>
                  </w:r>
                </w:p>
              </w:tc>
              <w:tc>
                <w:tcPr>
                  <w:tcW w:w="1321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43 234,50</w:t>
                  </w:r>
                </w:p>
              </w:tc>
              <w:tc>
                <w:tcPr>
                  <w:tcW w:w="1615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59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406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43 234,50</w:t>
                  </w:r>
                </w:p>
              </w:tc>
            </w:tr>
            <w:tr w:rsidR="00C829EE" w:rsidRPr="00015E5C" w:rsidTr="00F04073">
              <w:tc>
                <w:tcPr>
                  <w:tcW w:w="90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2022</w:t>
                  </w:r>
                </w:p>
              </w:tc>
              <w:tc>
                <w:tcPr>
                  <w:tcW w:w="1321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43 183,70</w:t>
                  </w:r>
                </w:p>
              </w:tc>
              <w:tc>
                <w:tcPr>
                  <w:tcW w:w="1615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59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406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43 183,70</w:t>
                  </w:r>
                </w:p>
              </w:tc>
            </w:tr>
            <w:tr w:rsidR="00C829EE" w:rsidRPr="00015E5C" w:rsidTr="00F04073">
              <w:tc>
                <w:tcPr>
                  <w:tcW w:w="90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2023</w:t>
                  </w:r>
                </w:p>
              </w:tc>
              <w:tc>
                <w:tcPr>
                  <w:tcW w:w="1321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43 183,70</w:t>
                  </w:r>
                </w:p>
              </w:tc>
              <w:tc>
                <w:tcPr>
                  <w:tcW w:w="1615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59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406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43 183,70</w:t>
                  </w:r>
                </w:p>
              </w:tc>
            </w:tr>
            <w:tr w:rsidR="00C829EE" w:rsidRPr="00015E5C" w:rsidTr="00F04073">
              <w:tc>
                <w:tcPr>
                  <w:tcW w:w="90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2024</w:t>
                  </w:r>
                </w:p>
              </w:tc>
              <w:tc>
                <w:tcPr>
                  <w:tcW w:w="1321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43 183,70</w:t>
                  </w:r>
                </w:p>
              </w:tc>
              <w:tc>
                <w:tcPr>
                  <w:tcW w:w="1615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590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406" w:type="dxa"/>
                </w:tcPr>
                <w:p w:rsidR="00C829EE" w:rsidRPr="00015E5C" w:rsidRDefault="00C829EE" w:rsidP="00C829EE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43 183,70</w:t>
                  </w:r>
                </w:p>
              </w:tc>
            </w:tr>
            <w:tr w:rsidR="00212A88" w:rsidRPr="00015E5C" w:rsidTr="00F04073">
              <w:tc>
                <w:tcPr>
                  <w:tcW w:w="900" w:type="dxa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Итого:</w:t>
                  </w:r>
                </w:p>
              </w:tc>
              <w:tc>
                <w:tcPr>
                  <w:tcW w:w="1321" w:type="dxa"/>
                </w:tcPr>
                <w:p w:rsidR="00212A88" w:rsidRPr="00015E5C" w:rsidRDefault="00C479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254 700,80</w:t>
                  </w:r>
                </w:p>
              </w:tc>
              <w:tc>
                <w:tcPr>
                  <w:tcW w:w="1615" w:type="dxa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590" w:type="dxa"/>
                </w:tcPr>
                <w:p w:rsidR="00212A88" w:rsidRPr="00015E5C" w:rsidRDefault="00212A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0,00</w:t>
                  </w:r>
                </w:p>
              </w:tc>
              <w:tc>
                <w:tcPr>
                  <w:tcW w:w="1406" w:type="dxa"/>
                </w:tcPr>
                <w:p w:rsidR="00212A88" w:rsidRPr="00015E5C" w:rsidRDefault="00C47988" w:rsidP="00F04073">
                  <w:pPr>
                    <w:jc w:val="center"/>
                    <w:rPr>
                      <w:sz w:val="26"/>
                      <w:szCs w:val="26"/>
                    </w:rPr>
                  </w:pPr>
                  <w:r w:rsidRPr="00015E5C">
                    <w:rPr>
                      <w:sz w:val="26"/>
                      <w:szCs w:val="26"/>
                    </w:rPr>
                    <w:t>254 700,80</w:t>
                  </w:r>
                </w:p>
              </w:tc>
            </w:tr>
          </w:tbl>
          <w:p w:rsidR="00212A88" w:rsidRPr="00212A88" w:rsidRDefault="00212A88" w:rsidP="00F04073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</w:tbl>
    <w:p w:rsidR="00F710A5" w:rsidRPr="00015E5C" w:rsidRDefault="00F710A5" w:rsidP="00015E5C">
      <w:pPr>
        <w:tabs>
          <w:tab w:val="left" w:pos="397"/>
          <w:tab w:val="left" w:pos="426"/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15E5C">
        <w:rPr>
          <w:rFonts w:eastAsiaTheme="minorHAnsi"/>
          <w:sz w:val="26"/>
          <w:szCs w:val="26"/>
          <w:lang w:eastAsia="en-US"/>
        </w:rPr>
        <w:t xml:space="preserve">1.2. Абзац второй раздела 2 Программы дополнить предложением следующего содержания: «Реализация мероприятий муниципальной программы осуществляется с учетом технологий бережливого производства». </w:t>
      </w:r>
    </w:p>
    <w:p w:rsidR="00015E5C" w:rsidRDefault="00F710A5" w:rsidP="00015E5C">
      <w:pPr>
        <w:tabs>
          <w:tab w:val="left" w:pos="397"/>
          <w:tab w:val="left" w:pos="426"/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15E5C">
        <w:rPr>
          <w:rFonts w:eastAsiaTheme="minorHAnsi"/>
          <w:sz w:val="26"/>
          <w:szCs w:val="26"/>
          <w:lang w:eastAsia="en-US"/>
        </w:rPr>
        <w:lastRenderedPageBreak/>
        <w:t>1.3.</w:t>
      </w:r>
      <w:r w:rsidR="00A20192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F625EC" w:rsidRPr="00015E5C">
        <w:rPr>
          <w:rFonts w:eastAsiaTheme="minorHAnsi"/>
          <w:sz w:val="26"/>
          <w:szCs w:val="26"/>
          <w:lang w:eastAsia="en-US"/>
        </w:rPr>
        <w:t>Таблицы</w:t>
      </w:r>
      <w:r w:rsidR="006C1CDF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EE2769" w:rsidRPr="00015E5C">
        <w:rPr>
          <w:rFonts w:eastAsiaTheme="minorHAnsi"/>
          <w:sz w:val="26"/>
          <w:szCs w:val="26"/>
          <w:lang w:eastAsia="en-US"/>
        </w:rPr>
        <w:t>1</w:t>
      </w:r>
      <w:r w:rsidR="00A20192" w:rsidRPr="00015E5C">
        <w:rPr>
          <w:rFonts w:eastAsiaTheme="minorHAnsi"/>
          <w:sz w:val="26"/>
          <w:szCs w:val="26"/>
          <w:lang w:eastAsia="en-US"/>
        </w:rPr>
        <w:t xml:space="preserve">, </w:t>
      </w:r>
      <w:r w:rsidR="00EE2769" w:rsidRPr="00015E5C">
        <w:rPr>
          <w:rFonts w:eastAsiaTheme="minorHAnsi"/>
          <w:sz w:val="26"/>
          <w:szCs w:val="26"/>
          <w:lang w:eastAsia="en-US"/>
        </w:rPr>
        <w:t>2 к</w:t>
      </w:r>
      <w:r w:rsidR="006C1CDF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D35FFB" w:rsidRPr="00015E5C">
        <w:rPr>
          <w:rFonts w:eastAsiaTheme="minorHAnsi"/>
          <w:sz w:val="26"/>
          <w:szCs w:val="26"/>
          <w:lang w:eastAsia="en-US"/>
        </w:rPr>
        <w:t xml:space="preserve">Программе </w:t>
      </w:r>
      <w:r w:rsidR="006C1CDF" w:rsidRPr="00015E5C">
        <w:rPr>
          <w:rFonts w:eastAsiaTheme="minorHAnsi"/>
          <w:sz w:val="26"/>
          <w:szCs w:val="26"/>
          <w:lang w:eastAsia="en-US"/>
        </w:rPr>
        <w:t>изложить в</w:t>
      </w:r>
      <w:r w:rsidR="00D35FFB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D67391" w:rsidRPr="00015E5C">
        <w:rPr>
          <w:rFonts w:eastAsiaTheme="minorHAnsi"/>
          <w:sz w:val="26"/>
          <w:szCs w:val="26"/>
          <w:lang w:eastAsia="en-US"/>
        </w:rPr>
        <w:t>редакции согласно</w:t>
      </w:r>
      <w:r w:rsidR="007B13F5" w:rsidRPr="00015E5C">
        <w:rPr>
          <w:rFonts w:eastAsiaTheme="minorHAnsi"/>
          <w:sz w:val="26"/>
          <w:szCs w:val="26"/>
          <w:lang w:eastAsia="en-US"/>
        </w:rPr>
        <w:t xml:space="preserve"> </w:t>
      </w:r>
      <w:r w:rsidR="009E2B9C" w:rsidRPr="00015E5C">
        <w:rPr>
          <w:rFonts w:eastAsiaTheme="minorHAnsi"/>
          <w:sz w:val="26"/>
          <w:szCs w:val="26"/>
          <w:lang w:eastAsia="en-US"/>
        </w:rPr>
        <w:t>п</w:t>
      </w:r>
      <w:r w:rsidRPr="00015E5C">
        <w:rPr>
          <w:rFonts w:eastAsiaTheme="minorHAnsi"/>
          <w:sz w:val="26"/>
          <w:szCs w:val="26"/>
          <w:lang w:eastAsia="en-US"/>
        </w:rPr>
        <w:t>риложениям</w:t>
      </w:r>
      <w:r w:rsidR="00374239" w:rsidRPr="00015E5C">
        <w:rPr>
          <w:rFonts w:eastAsiaTheme="minorHAnsi"/>
          <w:sz w:val="26"/>
          <w:szCs w:val="26"/>
          <w:lang w:eastAsia="en-US"/>
        </w:rPr>
        <w:t xml:space="preserve"> 1</w:t>
      </w:r>
      <w:r w:rsidR="001D3B0D" w:rsidRPr="00015E5C">
        <w:rPr>
          <w:rFonts w:eastAsiaTheme="minorHAnsi"/>
          <w:sz w:val="26"/>
          <w:szCs w:val="26"/>
          <w:lang w:eastAsia="en-US"/>
        </w:rPr>
        <w:t xml:space="preserve">, </w:t>
      </w:r>
      <w:r w:rsidR="00D67391" w:rsidRPr="00015E5C">
        <w:rPr>
          <w:rFonts w:eastAsiaTheme="minorHAnsi"/>
          <w:sz w:val="26"/>
          <w:szCs w:val="26"/>
          <w:lang w:eastAsia="en-US"/>
        </w:rPr>
        <w:t>2 к</w:t>
      </w:r>
      <w:r w:rsidR="007B13F5" w:rsidRPr="00015E5C">
        <w:rPr>
          <w:rFonts w:eastAsiaTheme="minorHAnsi"/>
          <w:sz w:val="26"/>
          <w:szCs w:val="26"/>
          <w:lang w:eastAsia="en-US"/>
        </w:rPr>
        <w:t xml:space="preserve"> настоящему решению.</w:t>
      </w:r>
    </w:p>
    <w:p w:rsidR="00F625EC" w:rsidRPr="00015E5C" w:rsidRDefault="00F625EC" w:rsidP="00015E5C">
      <w:pPr>
        <w:tabs>
          <w:tab w:val="left" w:pos="397"/>
          <w:tab w:val="left" w:pos="426"/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15E5C">
        <w:rPr>
          <w:rFonts w:eastAsiaTheme="minorHAnsi"/>
          <w:sz w:val="26"/>
          <w:szCs w:val="26"/>
          <w:lang w:eastAsia="en-US"/>
        </w:rPr>
        <w:t>1.4. Таблицы 3,5,7,</w:t>
      </w:r>
      <w:r w:rsidR="00F710A5" w:rsidRPr="00015E5C">
        <w:rPr>
          <w:rFonts w:eastAsiaTheme="minorHAnsi"/>
          <w:sz w:val="26"/>
          <w:szCs w:val="26"/>
          <w:lang w:eastAsia="en-US"/>
        </w:rPr>
        <w:t xml:space="preserve">8 Программы </w:t>
      </w:r>
      <w:r w:rsidR="00026749" w:rsidRPr="00015E5C">
        <w:rPr>
          <w:rFonts w:eastAsiaTheme="minorHAnsi"/>
          <w:sz w:val="26"/>
          <w:szCs w:val="26"/>
          <w:lang w:eastAsia="en-US"/>
        </w:rPr>
        <w:t>исключить</w:t>
      </w:r>
      <w:r w:rsidR="00EC7C36" w:rsidRPr="00015E5C">
        <w:rPr>
          <w:rFonts w:eastAsiaTheme="minorHAnsi"/>
          <w:sz w:val="26"/>
          <w:szCs w:val="26"/>
          <w:lang w:eastAsia="en-US"/>
        </w:rPr>
        <w:t xml:space="preserve">. </w:t>
      </w:r>
    </w:p>
    <w:p w:rsidR="003B0B2A" w:rsidRPr="00015E5C" w:rsidRDefault="00F625EC" w:rsidP="00015E5C">
      <w:pPr>
        <w:pStyle w:val="a5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015E5C">
        <w:rPr>
          <w:rFonts w:eastAsiaTheme="minorHAnsi"/>
          <w:sz w:val="26"/>
          <w:szCs w:val="26"/>
          <w:lang w:eastAsia="en-US"/>
        </w:rPr>
        <w:t>2</w:t>
      </w:r>
      <w:r w:rsidR="00540D1D" w:rsidRPr="00015E5C">
        <w:rPr>
          <w:rFonts w:eastAsiaTheme="minorHAnsi"/>
          <w:sz w:val="26"/>
          <w:szCs w:val="26"/>
          <w:lang w:eastAsia="en-US"/>
        </w:rPr>
        <w:t xml:space="preserve">. </w:t>
      </w:r>
      <w:r w:rsidR="003B0B2A" w:rsidRPr="00015E5C">
        <w:rPr>
          <w:rFonts w:eastAsiaTheme="minorHAnsi"/>
          <w:sz w:val="26"/>
          <w:szCs w:val="26"/>
          <w:lang w:eastAsia="en-US"/>
        </w:rPr>
        <w:t>Опубликоват</w:t>
      </w:r>
      <w:r w:rsidR="00540D1D" w:rsidRPr="00015E5C">
        <w:rPr>
          <w:rFonts w:eastAsiaTheme="minorHAnsi"/>
          <w:sz w:val="26"/>
          <w:szCs w:val="26"/>
          <w:lang w:eastAsia="en-US"/>
        </w:rPr>
        <w:t>ь настоящее решение и приложения</w:t>
      </w:r>
      <w:r w:rsidR="003B0B2A" w:rsidRPr="00015E5C">
        <w:rPr>
          <w:rFonts w:eastAsiaTheme="minorHAnsi"/>
          <w:sz w:val="26"/>
          <w:szCs w:val="26"/>
          <w:lang w:eastAsia="en-US"/>
        </w:rPr>
        <w:t xml:space="preserve"> к нему в газете «Когалымский вестник».</w:t>
      </w:r>
    </w:p>
    <w:p w:rsidR="00290D77" w:rsidRDefault="00290D77" w:rsidP="00290D77">
      <w:pPr>
        <w:ind w:firstLine="709"/>
        <w:jc w:val="both"/>
        <w:rPr>
          <w:sz w:val="26"/>
          <w:szCs w:val="28"/>
        </w:rPr>
      </w:pPr>
    </w:p>
    <w:p w:rsidR="00A20192" w:rsidRDefault="00A20192" w:rsidP="00290D77">
      <w:pPr>
        <w:ind w:firstLine="709"/>
        <w:jc w:val="both"/>
        <w:rPr>
          <w:sz w:val="26"/>
          <w:szCs w:val="28"/>
        </w:rPr>
      </w:pPr>
    </w:p>
    <w:p w:rsidR="00FC5B18" w:rsidRDefault="00FC5B18" w:rsidP="00290D77">
      <w:pPr>
        <w:ind w:firstLine="709"/>
        <w:jc w:val="both"/>
        <w:rPr>
          <w:sz w:val="26"/>
          <w:szCs w:val="28"/>
        </w:rPr>
      </w:pPr>
    </w:p>
    <w:p w:rsidR="00A20192" w:rsidRDefault="00A20192" w:rsidP="00290D77">
      <w:pPr>
        <w:ind w:firstLine="709"/>
        <w:jc w:val="both"/>
        <w:rPr>
          <w:sz w:val="26"/>
          <w:szCs w:val="28"/>
        </w:rPr>
      </w:pPr>
    </w:p>
    <w:tbl>
      <w:tblPr>
        <w:tblStyle w:val="a6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4C5C23" w:rsidRPr="00FD2807" w:rsidTr="00D92AF3">
        <w:tc>
          <w:tcPr>
            <w:tcW w:w="3977" w:type="dxa"/>
          </w:tcPr>
          <w:p w:rsidR="004C5C23" w:rsidRPr="00FD2807" w:rsidRDefault="004C5C23" w:rsidP="00D92AF3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FD2807" w:rsidRDefault="004C5C23" w:rsidP="00A20192">
            <w:pPr>
              <w:tabs>
                <w:tab w:val="left" w:pos="383"/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FD2807" w:rsidRDefault="004C5C23" w:rsidP="00D92AF3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D92AF3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4C5C23" w:rsidRPr="00FD2807" w:rsidRDefault="004C5C23" w:rsidP="00D92AF3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4C5C23" w:rsidRPr="00FD2807" w:rsidRDefault="00A20192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 w:rsidR="006340F0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6458" w:type="dxa"/>
          </w:tcPr>
          <w:p w:rsidR="004C5C23" w:rsidRPr="00FD2807" w:rsidRDefault="004C5C23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4C5C23" w:rsidRPr="00FD2807" w:rsidRDefault="004C5C23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4C5C23" w:rsidRPr="00FD2807" w:rsidRDefault="004C5C23" w:rsidP="006340F0">
            <w:pPr>
              <w:tabs>
                <w:tab w:val="left" w:pos="1620"/>
              </w:tabs>
              <w:ind w:left="176" w:hanging="12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D92AF3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Н.Н.Пальчиков</w:t>
            </w:r>
          </w:p>
          <w:p w:rsidR="004C5C23" w:rsidRPr="00FD2807" w:rsidRDefault="004C5C23" w:rsidP="00D92AF3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90D77" w:rsidRDefault="00290D77" w:rsidP="00290D77"/>
    <w:p w:rsidR="00290D77" w:rsidRDefault="00290D77" w:rsidP="00290D77">
      <w:pPr>
        <w:rPr>
          <w:sz w:val="22"/>
          <w:szCs w:val="22"/>
        </w:rPr>
      </w:pPr>
    </w:p>
    <w:p w:rsidR="00290D77" w:rsidRDefault="00290D77" w:rsidP="00290D77">
      <w:pPr>
        <w:rPr>
          <w:sz w:val="22"/>
          <w:szCs w:val="22"/>
        </w:rPr>
      </w:pPr>
    </w:p>
    <w:p w:rsidR="00290D77" w:rsidRDefault="00290D77" w:rsidP="00290D77">
      <w:pPr>
        <w:rPr>
          <w:sz w:val="22"/>
          <w:szCs w:val="22"/>
        </w:rPr>
      </w:pPr>
    </w:p>
    <w:p w:rsidR="004C1C69" w:rsidRDefault="004C1C69" w:rsidP="00290D77">
      <w:pPr>
        <w:rPr>
          <w:sz w:val="22"/>
          <w:szCs w:val="22"/>
        </w:rPr>
      </w:pPr>
    </w:p>
    <w:p w:rsidR="00D67391" w:rsidRDefault="00D67391" w:rsidP="00290D77">
      <w:pPr>
        <w:rPr>
          <w:sz w:val="22"/>
          <w:szCs w:val="22"/>
        </w:rPr>
      </w:pPr>
    </w:p>
    <w:p w:rsidR="00D67391" w:rsidRDefault="00D67391" w:rsidP="00290D77">
      <w:pPr>
        <w:rPr>
          <w:sz w:val="22"/>
          <w:szCs w:val="22"/>
        </w:rPr>
      </w:pPr>
    </w:p>
    <w:p w:rsidR="00D67391" w:rsidRDefault="00D67391" w:rsidP="00290D77">
      <w:pPr>
        <w:rPr>
          <w:sz w:val="22"/>
          <w:szCs w:val="22"/>
        </w:rPr>
      </w:pPr>
    </w:p>
    <w:p w:rsidR="00212A88" w:rsidRDefault="00212A88" w:rsidP="004C1C69">
      <w:pPr>
        <w:spacing w:line="360" w:lineRule="auto"/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</w:p>
    <w:sectPr w:rsidR="00212A88" w:rsidSect="00A20192">
      <w:pgSz w:w="11906" w:h="16838" w:code="9"/>
      <w:pgMar w:top="426" w:right="99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A8F031C"/>
    <w:multiLevelType w:val="hybridMultilevel"/>
    <w:tmpl w:val="7DAC8BC6"/>
    <w:lvl w:ilvl="0" w:tplc="807C9F7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6E0FF4"/>
    <w:rsid w:val="00011412"/>
    <w:rsid w:val="000128AE"/>
    <w:rsid w:val="00015E5C"/>
    <w:rsid w:val="00023962"/>
    <w:rsid w:val="000247B0"/>
    <w:rsid w:val="00026749"/>
    <w:rsid w:val="0003521A"/>
    <w:rsid w:val="0003587E"/>
    <w:rsid w:val="00040B51"/>
    <w:rsid w:val="000435A7"/>
    <w:rsid w:val="00046597"/>
    <w:rsid w:val="00046F56"/>
    <w:rsid w:val="0005014E"/>
    <w:rsid w:val="00063CB1"/>
    <w:rsid w:val="00071166"/>
    <w:rsid w:val="00080EC4"/>
    <w:rsid w:val="00087076"/>
    <w:rsid w:val="00093A7B"/>
    <w:rsid w:val="00097DA6"/>
    <w:rsid w:val="000C23EE"/>
    <w:rsid w:val="000C2565"/>
    <w:rsid w:val="000C5FD7"/>
    <w:rsid w:val="000D3F1F"/>
    <w:rsid w:val="000E1CD5"/>
    <w:rsid w:val="000E7AB5"/>
    <w:rsid w:val="00102C97"/>
    <w:rsid w:val="00103CEA"/>
    <w:rsid w:val="00111816"/>
    <w:rsid w:val="00122A65"/>
    <w:rsid w:val="00131B22"/>
    <w:rsid w:val="001442AF"/>
    <w:rsid w:val="00146AD6"/>
    <w:rsid w:val="00154864"/>
    <w:rsid w:val="00155067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A4B7D"/>
    <w:rsid w:val="001B210E"/>
    <w:rsid w:val="001B3AD6"/>
    <w:rsid w:val="001C45A9"/>
    <w:rsid w:val="001C56F7"/>
    <w:rsid w:val="001D096D"/>
    <w:rsid w:val="001D0DAE"/>
    <w:rsid w:val="001D3657"/>
    <w:rsid w:val="001D3B0D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10DA0"/>
    <w:rsid w:val="00212A88"/>
    <w:rsid w:val="00225CFC"/>
    <w:rsid w:val="00226101"/>
    <w:rsid w:val="00232F83"/>
    <w:rsid w:val="002376CF"/>
    <w:rsid w:val="0024291F"/>
    <w:rsid w:val="00242C88"/>
    <w:rsid w:val="002435B9"/>
    <w:rsid w:val="002448C0"/>
    <w:rsid w:val="002521AD"/>
    <w:rsid w:val="00253CE8"/>
    <w:rsid w:val="0026038B"/>
    <w:rsid w:val="0026447D"/>
    <w:rsid w:val="00264DFB"/>
    <w:rsid w:val="002709B5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E63DC"/>
    <w:rsid w:val="002F3842"/>
    <w:rsid w:val="00300189"/>
    <w:rsid w:val="00303304"/>
    <w:rsid w:val="003036BA"/>
    <w:rsid w:val="003037E9"/>
    <w:rsid w:val="00306A6B"/>
    <w:rsid w:val="00314626"/>
    <w:rsid w:val="00315EA5"/>
    <w:rsid w:val="003217E2"/>
    <w:rsid w:val="00332DA5"/>
    <w:rsid w:val="00337E8D"/>
    <w:rsid w:val="00360CD4"/>
    <w:rsid w:val="003631A8"/>
    <w:rsid w:val="00363A3F"/>
    <w:rsid w:val="003733ED"/>
    <w:rsid w:val="00374239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B19BF"/>
    <w:rsid w:val="003C369A"/>
    <w:rsid w:val="003F5A79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0D1D"/>
    <w:rsid w:val="005419C8"/>
    <w:rsid w:val="00541E75"/>
    <w:rsid w:val="00547C25"/>
    <w:rsid w:val="00561AFD"/>
    <w:rsid w:val="005719C8"/>
    <w:rsid w:val="00583088"/>
    <w:rsid w:val="0058717D"/>
    <w:rsid w:val="00590A6B"/>
    <w:rsid w:val="00591A7B"/>
    <w:rsid w:val="00594BD7"/>
    <w:rsid w:val="00596AA3"/>
    <w:rsid w:val="005A1B74"/>
    <w:rsid w:val="005B4D55"/>
    <w:rsid w:val="005C52D8"/>
    <w:rsid w:val="005C6B58"/>
    <w:rsid w:val="005D0914"/>
    <w:rsid w:val="005D173C"/>
    <w:rsid w:val="005E7048"/>
    <w:rsid w:val="005F076B"/>
    <w:rsid w:val="00601708"/>
    <w:rsid w:val="006074BE"/>
    <w:rsid w:val="00614998"/>
    <w:rsid w:val="00621B0F"/>
    <w:rsid w:val="006243EB"/>
    <w:rsid w:val="006340F0"/>
    <w:rsid w:val="00635071"/>
    <w:rsid w:val="00656EE0"/>
    <w:rsid w:val="0065774F"/>
    <w:rsid w:val="00661855"/>
    <w:rsid w:val="006622B5"/>
    <w:rsid w:val="006675BD"/>
    <w:rsid w:val="00673748"/>
    <w:rsid w:val="00684672"/>
    <w:rsid w:val="00685AE0"/>
    <w:rsid w:val="006A43DE"/>
    <w:rsid w:val="006A53DA"/>
    <w:rsid w:val="006A6F92"/>
    <w:rsid w:val="006B21CF"/>
    <w:rsid w:val="006B3E16"/>
    <w:rsid w:val="006C1CDF"/>
    <w:rsid w:val="006E0FF4"/>
    <w:rsid w:val="006E262A"/>
    <w:rsid w:val="006E29BC"/>
    <w:rsid w:val="006E77EE"/>
    <w:rsid w:val="00702563"/>
    <w:rsid w:val="00720A96"/>
    <w:rsid w:val="00754E00"/>
    <w:rsid w:val="00755691"/>
    <w:rsid w:val="00763EAA"/>
    <w:rsid w:val="00764823"/>
    <w:rsid w:val="00773321"/>
    <w:rsid w:val="007754ED"/>
    <w:rsid w:val="00777FC6"/>
    <w:rsid w:val="007818B3"/>
    <w:rsid w:val="00782BB4"/>
    <w:rsid w:val="00791A8E"/>
    <w:rsid w:val="00797403"/>
    <w:rsid w:val="0079781D"/>
    <w:rsid w:val="007A60D5"/>
    <w:rsid w:val="007B00B3"/>
    <w:rsid w:val="007B13F5"/>
    <w:rsid w:val="007B4355"/>
    <w:rsid w:val="007B6BD0"/>
    <w:rsid w:val="007C191B"/>
    <w:rsid w:val="007D6C9B"/>
    <w:rsid w:val="007E1439"/>
    <w:rsid w:val="007E253C"/>
    <w:rsid w:val="007E4E3E"/>
    <w:rsid w:val="007F0109"/>
    <w:rsid w:val="007F09FB"/>
    <w:rsid w:val="007F2138"/>
    <w:rsid w:val="007F7705"/>
    <w:rsid w:val="0080330A"/>
    <w:rsid w:val="00805B60"/>
    <w:rsid w:val="00807678"/>
    <w:rsid w:val="00810E56"/>
    <w:rsid w:val="00817F96"/>
    <w:rsid w:val="00826912"/>
    <w:rsid w:val="00826B85"/>
    <w:rsid w:val="008321CE"/>
    <w:rsid w:val="00841BF3"/>
    <w:rsid w:val="00842893"/>
    <w:rsid w:val="00850F6A"/>
    <w:rsid w:val="008552E1"/>
    <w:rsid w:val="00856CD5"/>
    <w:rsid w:val="0087415E"/>
    <w:rsid w:val="008751AD"/>
    <w:rsid w:val="00876080"/>
    <w:rsid w:val="008817CE"/>
    <w:rsid w:val="00890334"/>
    <w:rsid w:val="008906E9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261B0"/>
    <w:rsid w:val="00935A09"/>
    <w:rsid w:val="00937F0E"/>
    <w:rsid w:val="009431C9"/>
    <w:rsid w:val="0094646E"/>
    <w:rsid w:val="00953B32"/>
    <w:rsid w:val="00956B6B"/>
    <w:rsid w:val="00970C20"/>
    <w:rsid w:val="00972E11"/>
    <w:rsid w:val="00973C48"/>
    <w:rsid w:val="00974656"/>
    <w:rsid w:val="00981A2A"/>
    <w:rsid w:val="00984091"/>
    <w:rsid w:val="0099537F"/>
    <w:rsid w:val="009A442C"/>
    <w:rsid w:val="009A654D"/>
    <w:rsid w:val="009B0851"/>
    <w:rsid w:val="009C060A"/>
    <w:rsid w:val="009C0DC9"/>
    <w:rsid w:val="009D1699"/>
    <w:rsid w:val="009E2B9C"/>
    <w:rsid w:val="009E407F"/>
    <w:rsid w:val="009E48D8"/>
    <w:rsid w:val="009E556E"/>
    <w:rsid w:val="00A04FB4"/>
    <w:rsid w:val="00A07678"/>
    <w:rsid w:val="00A1360E"/>
    <w:rsid w:val="00A15754"/>
    <w:rsid w:val="00A16D8F"/>
    <w:rsid w:val="00A20192"/>
    <w:rsid w:val="00A31D46"/>
    <w:rsid w:val="00A32EED"/>
    <w:rsid w:val="00A34209"/>
    <w:rsid w:val="00A35EA3"/>
    <w:rsid w:val="00A4331B"/>
    <w:rsid w:val="00A72AB9"/>
    <w:rsid w:val="00A7669B"/>
    <w:rsid w:val="00A93CE1"/>
    <w:rsid w:val="00AA12E7"/>
    <w:rsid w:val="00AC52A2"/>
    <w:rsid w:val="00AC66F4"/>
    <w:rsid w:val="00AC7094"/>
    <w:rsid w:val="00AD03B6"/>
    <w:rsid w:val="00AD56C8"/>
    <w:rsid w:val="00AD6F13"/>
    <w:rsid w:val="00AD78B6"/>
    <w:rsid w:val="00AE42AE"/>
    <w:rsid w:val="00AF10A4"/>
    <w:rsid w:val="00AF295C"/>
    <w:rsid w:val="00AF3851"/>
    <w:rsid w:val="00B015FD"/>
    <w:rsid w:val="00B05951"/>
    <w:rsid w:val="00B075B2"/>
    <w:rsid w:val="00B244CA"/>
    <w:rsid w:val="00B321F9"/>
    <w:rsid w:val="00B36BF8"/>
    <w:rsid w:val="00B370C1"/>
    <w:rsid w:val="00B37683"/>
    <w:rsid w:val="00B428B9"/>
    <w:rsid w:val="00B50C0A"/>
    <w:rsid w:val="00B56151"/>
    <w:rsid w:val="00B619AF"/>
    <w:rsid w:val="00B62598"/>
    <w:rsid w:val="00B63B1A"/>
    <w:rsid w:val="00B679C7"/>
    <w:rsid w:val="00B70669"/>
    <w:rsid w:val="00B82372"/>
    <w:rsid w:val="00B84BD8"/>
    <w:rsid w:val="00B9418E"/>
    <w:rsid w:val="00BA129E"/>
    <w:rsid w:val="00BA5E33"/>
    <w:rsid w:val="00BA62E7"/>
    <w:rsid w:val="00BC1EF8"/>
    <w:rsid w:val="00BC3FAE"/>
    <w:rsid w:val="00BD5C70"/>
    <w:rsid w:val="00C05153"/>
    <w:rsid w:val="00C17BC3"/>
    <w:rsid w:val="00C220E7"/>
    <w:rsid w:val="00C2249C"/>
    <w:rsid w:val="00C47988"/>
    <w:rsid w:val="00C520A8"/>
    <w:rsid w:val="00C63757"/>
    <w:rsid w:val="00C7660B"/>
    <w:rsid w:val="00C76CFA"/>
    <w:rsid w:val="00C77AAB"/>
    <w:rsid w:val="00C829EE"/>
    <w:rsid w:val="00C87A19"/>
    <w:rsid w:val="00C91235"/>
    <w:rsid w:val="00C91631"/>
    <w:rsid w:val="00C9242C"/>
    <w:rsid w:val="00C939C8"/>
    <w:rsid w:val="00CC6F61"/>
    <w:rsid w:val="00CC725A"/>
    <w:rsid w:val="00CD228F"/>
    <w:rsid w:val="00CF0BE1"/>
    <w:rsid w:val="00D005AB"/>
    <w:rsid w:val="00D00796"/>
    <w:rsid w:val="00D04388"/>
    <w:rsid w:val="00D04597"/>
    <w:rsid w:val="00D13B6C"/>
    <w:rsid w:val="00D35FFB"/>
    <w:rsid w:val="00D56A09"/>
    <w:rsid w:val="00D62A56"/>
    <w:rsid w:val="00D67391"/>
    <w:rsid w:val="00D75B97"/>
    <w:rsid w:val="00D762C8"/>
    <w:rsid w:val="00D819CB"/>
    <w:rsid w:val="00D82D33"/>
    <w:rsid w:val="00D85C79"/>
    <w:rsid w:val="00D87716"/>
    <w:rsid w:val="00D92AF3"/>
    <w:rsid w:val="00D94177"/>
    <w:rsid w:val="00D96D09"/>
    <w:rsid w:val="00D97A8D"/>
    <w:rsid w:val="00DA2866"/>
    <w:rsid w:val="00DA3664"/>
    <w:rsid w:val="00DA4475"/>
    <w:rsid w:val="00DA5433"/>
    <w:rsid w:val="00DB0B5A"/>
    <w:rsid w:val="00DB1BCD"/>
    <w:rsid w:val="00DB2321"/>
    <w:rsid w:val="00DB7C99"/>
    <w:rsid w:val="00DC6EBE"/>
    <w:rsid w:val="00DD28AD"/>
    <w:rsid w:val="00DD3A0F"/>
    <w:rsid w:val="00DE3C83"/>
    <w:rsid w:val="00DF5C8D"/>
    <w:rsid w:val="00E0382C"/>
    <w:rsid w:val="00E0462E"/>
    <w:rsid w:val="00E114BF"/>
    <w:rsid w:val="00E156AE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C7C36"/>
    <w:rsid w:val="00EE2769"/>
    <w:rsid w:val="00EE3888"/>
    <w:rsid w:val="00F00B5A"/>
    <w:rsid w:val="00F02B55"/>
    <w:rsid w:val="00F20995"/>
    <w:rsid w:val="00F2645F"/>
    <w:rsid w:val="00F272F4"/>
    <w:rsid w:val="00F31386"/>
    <w:rsid w:val="00F54D24"/>
    <w:rsid w:val="00F550FD"/>
    <w:rsid w:val="00F56699"/>
    <w:rsid w:val="00F625EC"/>
    <w:rsid w:val="00F710A5"/>
    <w:rsid w:val="00F803E1"/>
    <w:rsid w:val="00F854B4"/>
    <w:rsid w:val="00F8699F"/>
    <w:rsid w:val="00FA015A"/>
    <w:rsid w:val="00FA501B"/>
    <w:rsid w:val="00FA5A0B"/>
    <w:rsid w:val="00FB0C65"/>
    <w:rsid w:val="00FC5B18"/>
    <w:rsid w:val="00FC6470"/>
    <w:rsid w:val="00FC69E6"/>
    <w:rsid w:val="00FE5D72"/>
    <w:rsid w:val="00FE7AF9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9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Макшакова Елена Александровна</cp:lastModifiedBy>
  <cp:revision>70</cp:revision>
  <cp:lastPrinted>2019-11-13T05:31:00Z</cp:lastPrinted>
  <dcterms:created xsi:type="dcterms:W3CDTF">2016-11-01T10:43:00Z</dcterms:created>
  <dcterms:modified xsi:type="dcterms:W3CDTF">2019-11-28T05:11:00Z</dcterms:modified>
</cp:coreProperties>
</file>